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45" w:rsidRPr="00067F61" w:rsidRDefault="00067F61" w:rsidP="00C71760">
      <w:pPr>
        <w:pStyle w:val="Nagwek11"/>
        <w:jc w:val="center"/>
        <w:rPr>
          <w:color w:val="363A38"/>
          <w:spacing w:val="62"/>
          <w:lang w:val="pl-PL"/>
        </w:rPr>
      </w:pPr>
      <w:r w:rsidRPr="00067F61">
        <w:rPr>
          <w:color w:val="363A38"/>
          <w:spacing w:val="62"/>
          <w:lang w:val="pl-PL"/>
        </w:rPr>
        <w:t>INSTYTUT TECHNICZNY WOJSK LOTNICZYCH</w:t>
      </w:r>
    </w:p>
    <w:p w:rsidR="00D31F45" w:rsidRDefault="00D31F45" w:rsidP="00C71760">
      <w:pPr>
        <w:pStyle w:val="Nagwek11"/>
        <w:jc w:val="center"/>
        <w:rPr>
          <w:color w:val="363A38"/>
          <w:lang w:val="pl-PL"/>
        </w:rPr>
      </w:pPr>
    </w:p>
    <w:p w:rsidR="00875B79" w:rsidRDefault="00875B79" w:rsidP="00C71760">
      <w:pPr>
        <w:pStyle w:val="Nagwek11"/>
        <w:jc w:val="center"/>
        <w:rPr>
          <w:color w:val="363A38"/>
          <w:lang w:val="pl-PL"/>
        </w:rPr>
      </w:pPr>
    </w:p>
    <w:p w:rsidR="00067F61" w:rsidRPr="00875B79" w:rsidRDefault="008D00EA" w:rsidP="008D00EA">
      <w:pPr>
        <w:pStyle w:val="Nagwek11"/>
        <w:tabs>
          <w:tab w:val="left" w:pos="5940"/>
        </w:tabs>
        <w:rPr>
          <w:color w:val="363A38"/>
          <w:sz w:val="28"/>
          <w:szCs w:val="28"/>
          <w:lang w:val="pl-PL"/>
        </w:rPr>
      </w:pPr>
      <w:r>
        <w:rPr>
          <w:color w:val="363A38"/>
          <w:sz w:val="28"/>
          <w:szCs w:val="28"/>
          <w:lang w:val="pl-PL"/>
        </w:rPr>
        <w:tab/>
      </w:r>
    </w:p>
    <w:p w:rsidR="00C71760" w:rsidRPr="00875B79" w:rsidRDefault="00C71760" w:rsidP="00C71760">
      <w:pPr>
        <w:pStyle w:val="Nagwek11"/>
        <w:jc w:val="center"/>
        <w:rPr>
          <w:b w:val="0"/>
          <w:bCs w:val="0"/>
          <w:sz w:val="28"/>
          <w:szCs w:val="28"/>
          <w:lang w:val="pl-PL"/>
        </w:rPr>
      </w:pPr>
      <w:r w:rsidRPr="00875B79">
        <w:rPr>
          <w:color w:val="363A38"/>
          <w:sz w:val="28"/>
          <w:szCs w:val="28"/>
          <w:lang w:val="pl-PL"/>
        </w:rPr>
        <w:t>OGŁOSZENIE</w:t>
      </w:r>
    </w:p>
    <w:p w:rsidR="00C71760" w:rsidRPr="00875B79" w:rsidRDefault="00C71760" w:rsidP="00C71760">
      <w:pPr>
        <w:spacing w:before="59"/>
        <w:rPr>
          <w:rFonts w:ascii="Times New Roman"/>
          <w:b/>
          <w:color w:val="363A38"/>
          <w:sz w:val="28"/>
          <w:szCs w:val="28"/>
          <w:lang w:val="pl-PL"/>
        </w:rPr>
      </w:pPr>
      <w:r w:rsidRPr="00875B79">
        <w:rPr>
          <w:rFonts w:ascii="Times New Roman"/>
          <w:b/>
          <w:color w:val="262A28"/>
          <w:sz w:val="28"/>
          <w:szCs w:val="28"/>
          <w:lang w:val="pl-PL"/>
        </w:rPr>
        <w:t>O</w:t>
      </w:r>
      <w:r w:rsidRPr="00875B79">
        <w:rPr>
          <w:rFonts w:ascii="Times New Roman"/>
          <w:b/>
          <w:color w:val="262A28"/>
          <w:spacing w:val="16"/>
          <w:sz w:val="28"/>
          <w:szCs w:val="28"/>
          <w:lang w:val="pl-PL"/>
        </w:rPr>
        <w:t xml:space="preserve"> </w:t>
      </w:r>
      <w:r w:rsidRPr="00875B79">
        <w:rPr>
          <w:rFonts w:ascii="Times New Roman"/>
          <w:b/>
          <w:color w:val="262A28"/>
          <w:sz w:val="28"/>
          <w:szCs w:val="28"/>
          <w:lang w:val="pl-PL"/>
        </w:rPr>
        <w:t>PUBLICZNEJ</w:t>
      </w:r>
      <w:r w:rsidRPr="00875B79">
        <w:rPr>
          <w:rFonts w:ascii="Times New Roman"/>
          <w:b/>
          <w:color w:val="262A28"/>
          <w:spacing w:val="59"/>
          <w:sz w:val="28"/>
          <w:szCs w:val="28"/>
          <w:lang w:val="pl-PL"/>
        </w:rPr>
        <w:t xml:space="preserve"> </w:t>
      </w:r>
      <w:r w:rsidRPr="00875B79">
        <w:rPr>
          <w:rFonts w:ascii="Times New Roman"/>
          <w:b/>
          <w:color w:val="262A28"/>
          <w:sz w:val="28"/>
          <w:szCs w:val="28"/>
          <w:lang w:val="pl-PL"/>
        </w:rPr>
        <w:t>OBRONIE</w:t>
      </w:r>
      <w:r w:rsidRPr="00875B79">
        <w:rPr>
          <w:rFonts w:ascii="Times New Roman"/>
          <w:b/>
          <w:color w:val="262A28"/>
          <w:spacing w:val="40"/>
          <w:sz w:val="28"/>
          <w:szCs w:val="28"/>
          <w:lang w:val="pl-PL"/>
        </w:rPr>
        <w:t xml:space="preserve"> </w:t>
      </w:r>
      <w:r w:rsidRPr="00875B79">
        <w:rPr>
          <w:rFonts w:ascii="Times New Roman"/>
          <w:b/>
          <w:color w:val="363A38"/>
          <w:sz w:val="28"/>
          <w:szCs w:val="28"/>
          <w:lang w:val="pl-PL"/>
        </w:rPr>
        <w:t>ROZPRAW</w:t>
      </w:r>
      <w:r w:rsidR="005D7EFA" w:rsidRPr="00875B79">
        <w:rPr>
          <w:rFonts w:ascii="Times New Roman"/>
          <w:b/>
          <w:color w:val="363A38"/>
          <w:sz w:val="28"/>
          <w:szCs w:val="28"/>
          <w:lang w:val="pl-PL"/>
        </w:rPr>
        <w:t>Y</w:t>
      </w:r>
      <w:r w:rsidRPr="00875B79">
        <w:rPr>
          <w:rFonts w:ascii="Times New Roman"/>
          <w:b/>
          <w:color w:val="363A38"/>
          <w:spacing w:val="63"/>
          <w:sz w:val="28"/>
          <w:szCs w:val="28"/>
          <w:lang w:val="pl-PL"/>
        </w:rPr>
        <w:t xml:space="preserve"> </w:t>
      </w:r>
      <w:r w:rsidR="005D7EFA" w:rsidRPr="00875B79">
        <w:rPr>
          <w:rFonts w:ascii="Times New Roman"/>
          <w:b/>
          <w:color w:val="363A38"/>
          <w:sz w:val="28"/>
          <w:szCs w:val="28"/>
          <w:lang w:val="pl-PL"/>
        </w:rPr>
        <w:t>DOKTORSKIEJ</w:t>
      </w:r>
    </w:p>
    <w:p w:rsidR="00C71760" w:rsidRPr="00875B79" w:rsidRDefault="005D7EFA" w:rsidP="00875B79">
      <w:pPr>
        <w:pStyle w:val="Tekstpodstawowy"/>
        <w:spacing w:before="240" w:line="300" w:lineRule="exact"/>
        <w:ind w:left="0"/>
        <w:jc w:val="center"/>
        <w:rPr>
          <w:bCs w:val="0"/>
          <w:lang w:val="pl-PL"/>
        </w:rPr>
      </w:pPr>
      <w:r w:rsidRPr="00875B79">
        <w:rPr>
          <w:color w:val="363A38"/>
          <w:w w:val="105"/>
          <w:lang w:val="pl-PL"/>
        </w:rPr>
        <w:t>Rada Naukowa ITWL</w:t>
      </w:r>
      <w:r w:rsidR="00C71760" w:rsidRPr="00875B79">
        <w:rPr>
          <w:color w:val="363A38"/>
          <w:spacing w:val="-3"/>
          <w:w w:val="105"/>
          <w:lang w:val="pl-PL"/>
        </w:rPr>
        <w:t xml:space="preserve"> </w:t>
      </w:r>
      <w:r w:rsidR="00C71760" w:rsidRPr="00875B79">
        <w:rPr>
          <w:color w:val="363A38"/>
          <w:w w:val="105"/>
          <w:lang w:val="pl-PL"/>
        </w:rPr>
        <w:t>uprzejmie</w:t>
      </w:r>
      <w:r w:rsidR="00C71760" w:rsidRPr="00875B79">
        <w:rPr>
          <w:color w:val="363A38"/>
          <w:spacing w:val="3"/>
          <w:w w:val="105"/>
          <w:lang w:val="pl-PL"/>
        </w:rPr>
        <w:t xml:space="preserve"> </w:t>
      </w:r>
      <w:r w:rsidR="00C71760" w:rsidRPr="00875B79">
        <w:rPr>
          <w:color w:val="262A28"/>
          <w:w w:val="105"/>
          <w:lang w:val="pl-PL"/>
        </w:rPr>
        <w:t>zawiadamia,</w:t>
      </w:r>
      <w:r w:rsidR="00C71760" w:rsidRPr="00875B79">
        <w:rPr>
          <w:color w:val="262A28"/>
          <w:spacing w:val="-3"/>
          <w:w w:val="105"/>
          <w:lang w:val="pl-PL"/>
        </w:rPr>
        <w:t xml:space="preserve"> </w:t>
      </w:r>
    </w:p>
    <w:p w:rsidR="00C71760" w:rsidRPr="00875B79" w:rsidRDefault="00C71760" w:rsidP="00875B79">
      <w:pPr>
        <w:spacing w:line="300" w:lineRule="exact"/>
        <w:ind w:right="-17"/>
        <w:rPr>
          <w:rFonts w:ascii="Times New Roman" w:hAnsi="Times New Roman"/>
          <w:b/>
          <w:color w:val="262A28"/>
          <w:spacing w:val="-5"/>
          <w:w w:val="105"/>
          <w:sz w:val="24"/>
          <w:szCs w:val="24"/>
          <w:lang w:val="pl-PL"/>
        </w:rPr>
      </w:pPr>
      <w:r w:rsidRPr="00875B79">
        <w:rPr>
          <w:rFonts w:ascii="Times New Roman" w:hAnsi="Times New Roman"/>
          <w:b/>
          <w:color w:val="262A28"/>
          <w:w w:val="105"/>
          <w:sz w:val="24"/>
          <w:szCs w:val="24"/>
          <w:lang w:val="pl-PL"/>
        </w:rPr>
        <w:t>że w</w:t>
      </w:r>
      <w:r w:rsidRPr="00875B79">
        <w:rPr>
          <w:rFonts w:ascii="Times New Roman" w:hAnsi="Times New Roman"/>
          <w:b/>
          <w:color w:val="262A28"/>
          <w:spacing w:val="-6"/>
          <w:w w:val="105"/>
          <w:sz w:val="24"/>
          <w:szCs w:val="24"/>
          <w:lang w:val="pl-PL"/>
        </w:rPr>
        <w:t xml:space="preserve"> </w:t>
      </w:r>
      <w:r w:rsidRPr="00875B79">
        <w:rPr>
          <w:rFonts w:ascii="Times New Roman" w:hAnsi="Times New Roman"/>
          <w:b/>
          <w:color w:val="262A28"/>
          <w:w w:val="105"/>
          <w:sz w:val="24"/>
          <w:szCs w:val="24"/>
          <w:lang w:val="pl-PL"/>
        </w:rPr>
        <w:t>Instytucie</w:t>
      </w:r>
      <w:r w:rsidRPr="00875B79">
        <w:rPr>
          <w:rFonts w:ascii="Times New Roman" w:hAnsi="Times New Roman"/>
          <w:b/>
          <w:color w:val="262A28"/>
          <w:spacing w:val="-2"/>
          <w:w w:val="105"/>
          <w:sz w:val="24"/>
          <w:szCs w:val="24"/>
          <w:lang w:val="pl-PL"/>
        </w:rPr>
        <w:t xml:space="preserve"> </w:t>
      </w:r>
      <w:r w:rsidRPr="00875B79">
        <w:rPr>
          <w:rFonts w:ascii="Times New Roman" w:hAnsi="Times New Roman"/>
          <w:b/>
          <w:color w:val="262A28"/>
          <w:w w:val="105"/>
          <w:sz w:val="24"/>
          <w:szCs w:val="24"/>
          <w:lang w:val="pl-PL"/>
        </w:rPr>
        <w:t>Technicznym Wojsk Lotniczych,</w:t>
      </w:r>
    </w:p>
    <w:p w:rsidR="00C71760" w:rsidRPr="00875B79" w:rsidRDefault="00C71760" w:rsidP="00875B79">
      <w:pPr>
        <w:spacing w:line="300" w:lineRule="exact"/>
        <w:ind w:right="-17"/>
        <w:rPr>
          <w:rFonts w:ascii="Times New Roman" w:eastAsia="Times New Roman" w:hAnsi="Times New Roman" w:cs="Times New Roman"/>
          <w:b/>
          <w:kern w:val="23"/>
          <w:sz w:val="24"/>
          <w:szCs w:val="24"/>
          <w:lang w:val="pl-PL"/>
        </w:rPr>
      </w:pPr>
      <w:r w:rsidRPr="00875B79">
        <w:rPr>
          <w:rFonts w:ascii="Times New Roman" w:hAnsi="Times New Roman"/>
          <w:b/>
          <w:color w:val="363A38"/>
          <w:w w:val="105"/>
          <w:sz w:val="24"/>
          <w:szCs w:val="24"/>
          <w:lang w:val="pl-PL"/>
        </w:rPr>
        <w:t>Warszawa,</w:t>
      </w:r>
      <w:r w:rsidRPr="00875B79">
        <w:rPr>
          <w:rFonts w:ascii="Times New Roman" w:hAnsi="Times New Roman"/>
          <w:b/>
          <w:color w:val="363A38"/>
          <w:spacing w:val="-2"/>
          <w:w w:val="105"/>
          <w:sz w:val="24"/>
          <w:szCs w:val="24"/>
          <w:lang w:val="pl-PL"/>
        </w:rPr>
        <w:t xml:space="preserve"> </w:t>
      </w:r>
      <w:r w:rsidRPr="00875B79">
        <w:rPr>
          <w:rFonts w:ascii="Times New Roman" w:hAnsi="Times New Roman"/>
          <w:b/>
          <w:color w:val="363A38"/>
          <w:w w:val="105"/>
          <w:sz w:val="24"/>
          <w:szCs w:val="24"/>
          <w:lang w:val="pl-PL"/>
        </w:rPr>
        <w:t>ul. Księcia Bolesława 6</w:t>
      </w:r>
      <w:r w:rsidRPr="00875B79">
        <w:rPr>
          <w:rFonts w:ascii="Times New Roman" w:hAnsi="Times New Roman"/>
          <w:b/>
          <w:color w:val="363A38"/>
          <w:spacing w:val="-25"/>
          <w:w w:val="105"/>
          <w:sz w:val="24"/>
          <w:szCs w:val="24"/>
          <w:lang w:val="pl-PL"/>
        </w:rPr>
        <w:t xml:space="preserve"> </w:t>
      </w:r>
      <w:r w:rsidRPr="00875B79">
        <w:rPr>
          <w:rFonts w:ascii="Times New Roman" w:hAnsi="Times New Roman"/>
          <w:b/>
          <w:color w:val="262A28"/>
          <w:w w:val="103"/>
          <w:sz w:val="24"/>
          <w:szCs w:val="24"/>
          <w:lang w:val="pl-PL"/>
        </w:rPr>
        <w:br/>
      </w:r>
      <w:r w:rsidR="0074511B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 xml:space="preserve">w dniu </w:t>
      </w:r>
      <w:r w:rsidR="0053315D" w:rsidRPr="0053315D">
        <w:rPr>
          <w:rFonts w:ascii="Times New Roman" w:hAnsi="Times New Roman"/>
          <w:b/>
          <w:kern w:val="23"/>
          <w:sz w:val="24"/>
          <w:szCs w:val="24"/>
          <w:lang w:val="pl-PL"/>
        </w:rPr>
        <w:t>12.12.24</w:t>
      </w:r>
      <w:r w:rsidR="00A02745" w:rsidRPr="0053315D">
        <w:rPr>
          <w:rFonts w:ascii="Times New Roman" w:hAnsi="Times New Roman"/>
          <w:b/>
          <w:kern w:val="23"/>
          <w:sz w:val="24"/>
          <w:szCs w:val="24"/>
          <w:lang w:val="pl-PL"/>
        </w:rPr>
        <w:t xml:space="preserve"> </w:t>
      </w:r>
      <w:bookmarkStart w:id="0" w:name="_GoBack"/>
      <w:bookmarkEnd w:id="0"/>
      <w:r w:rsidR="00B46DAD" w:rsidRPr="0053315D">
        <w:rPr>
          <w:rFonts w:ascii="Times New Roman" w:hAnsi="Times New Roman"/>
          <w:b/>
          <w:kern w:val="23"/>
          <w:sz w:val="24"/>
          <w:szCs w:val="24"/>
          <w:lang w:val="pl-PL"/>
        </w:rPr>
        <w:t>r. o godz. 12</w:t>
      </w:r>
      <w:r w:rsidR="004A7521" w:rsidRPr="0053315D">
        <w:rPr>
          <w:rFonts w:ascii="Times New Roman" w:hAnsi="Times New Roman"/>
          <w:b/>
          <w:kern w:val="23"/>
          <w:sz w:val="24"/>
          <w:szCs w:val="24"/>
          <w:lang w:val="pl-PL"/>
        </w:rPr>
        <w:t>:00</w:t>
      </w:r>
      <w:r w:rsidR="004A7521" w:rsidRPr="00875B79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 xml:space="preserve"> </w:t>
      </w:r>
      <w:r w:rsidR="008D74FA" w:rsidRPr="00875B79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>odbędzie</w:t>
      </w:r>
      <w:r w:rsidRPr="00875B79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 xml:space="preserve"> się </w:t>
      </w:r>
      <w:r w:rsidR="008D74FA"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>publiczna</w:t>
      </w:r>
      <w:r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 xml:space="preserve"> </w:t>
      </w:r>
      <w:r w:rsidR="008D74FA"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>obrona</w:t>
      </w:r>
      <w:r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 xml:space="preserve"> rozpraw</w:t>
      </w:r>
      <w:r w:rsidR="008D74FA"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>y doktorskiej</w:t>
      </w:r>
    </w:p>
    <w:p w:rsidR="00C71760" w:rsidRPr="005D7EFA" w:rsidRDefault="00D95CB7" w:rsidP="00661599">
      <w:pPr>
        <w:spacing w:before="240"/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</w:pPr>
      <w:proofErr w:type="spellStart"/>
      <w:r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>płk</w:t>
      </w:r>
      <w:proofErr w:type="spellEnd"/>
      <w:r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 xml:space="preserve">. dypl. pil. (rez.) inż. </w:t>
      </w:r>
      <w:r w:rsidR="00C71760" w:rsidRPr="005D7EFA">
        <w:rPr>
          <w:rFonts w:ascii="Times New Roman" w:hAnsi="Times New Roman" w:cs="Times New Roman"/>
          <w:b/>
          <w:color w:val="363A38"/>
          <w:spacing w:val="16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 xml:space="preserve">Cezarego </w:t>
      </w:r>
      <w:proofErr w:type="spellStart"/>
      <w:r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>Wassera</w:t>
      </w:r>
      <w:proofErr w:type="spellEnd"/>
    </w:p>
    <w:p w:rsidR="00C71760" w:rsidRPr="00875B79" w:rsidRDefault="00C71760" w:rsidP="00C71760">
      <w:pPr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875B79">
        <w:rPr>
          <w:rFonts w:ascii="Times New Roman" w:hAnsi="Times New Roman" w:cs="Times New Roman"/>
          <w:b/>
          <w:sz w:val="24"/>
          <w:szCs w:val="24"/>
          <w:lang w:val="pl-PL"/>
        </w:rPr>
        <w:t>nt.:</w:t>
      </w:r>
      <w:r w:rsidRPr="00875B79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="00E670DC" w:rsidRPr="00875B79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D95CB7">
        <w:rPr>
          <w:rFonts w:ascii="Times New Roman" w:hAnsi="Times New Roman" w:cs="Times New Roman"/>
          <w:b/>
          <w:sz w:val="24"/>
          <w:szCs w:val="24"/>
          <w:lang w:val="pl-PL"/>
        </w:rPr>
        <w:t>Metoda oceny gotowości lotniskowych organów Służb Ruchu Lotniczego</w:t>
      </w:r>
      <w:r w:rsidR="00E670DC" w:rsidRPr="00875B79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:rsidR="00C71760" w:rsidRPr="00875B79" w:rsidRDefault="00C71760" w:rsidP="00C71760">
      <w:pPr>
        <w:rPr>
          <w:rFonts w:ascii="Times New Roman" w:hAnsi="Times New Roman" w:cs="Times New Roman"/>
          <w:i/>
          <w:color w:val="363A38"/>
          <w:sz w:val="24"/>
          <w:szCs w:val="24"/>
          <w:lang w:val="pl-PL"/>
        </w:rPr>
      </w:pPr>
    </w:p>
    <w:p w:rsidR="00C71760" w:rsidRDefault="003B7E6E" w:rsidP="00875B79">
      <w:pPr>
        <w:pStyle w:val="Tekstpodstawowy"/>
        <w:spacing w:line="300" w:lineRule="exact"/>
        <w:ind w:left="-142" w:right="34"/>
        <w:jc w:val="center"/>
        <w:rPr>
          <w:color w:val="262A28"/>
          <w:w w:val="105"/>
          <w:lang w:val="pl-PL"/>
        </w:rPr>
      </w:pPr>
      <w:proofErr w:type="spellStart"/>
      <w:r>
        <w:rPr>
          <w:color w:val="262A28"/>
          <w:w w:val="105"/>
        </w:rPr>
        <w:t>Promotor</w:t>
      </w:r>
      <w:proofErr w:type="spellEnd"/>
      <w:r>
        <w:rPr>
          <w:color w:val="262A28"/>
          <w:w w:val="105"/>
        </w:rPr>
        <w:t xml:space="preserve">: </w:t>
      </w:r>
      <w:proofErr w:type="spellStart"/>
      <w:r w:rsidR="00C71760" w:rsidRPr="00875B79">
        <w:rPr>
          <w:color w:val="262A28"/>
          <w:w w:val="105"/>
        </w:rPr>
        <w:t>dr</w:t>
      </w:r>
      <w:proofErr w:type="spellEnd"/>
      <w:r w:rsidR="00C71760" w:rsidRPr="00875B79">
        <w:rPr>
          <w:color w:val="262A28"/>
          <w:w w:val="105"/>
        </w:rPr>
        <w:t xml:space="preserve"> hab. </w:t>
      </w:r>
      <w:proofErr w:type="spellStart"/>
      <w:r w:rsidR="00C71760" w:rsidRPr="00875B79">
        <w:rPr>
          <w:color w:val="262A28"/>
          <w:w w:val="105"/>
        </w:rPr>
        <w:t>inż</w:t>
      </w:r>
      <w:proofErr w:type="spellEnd"/>
      <w:r w:rsidR="00C71760" w:rsidRPr="00875B79">
        <w:rPr>
          <w:color w:val="262A28"/>
          <w:w w:val="105"/>
        </w:rPr>
        <w:t xml:space="preserve">. </w:t>
      </w:r>
      <w:r w:rsidR="00D95CB7">
        <w:rPr>
          <w:color w:val="262A28"/>
          <w:w w:val="105"/>
          <w:lang w:val="pl-PL"/>
        </w:rPr>
        <w:t>Mariusz Zieja</w:t>
      </w:r>
      <w:r w:rsidR="00C74BA9">
        <w:rPr>
          <w:color w:val="262A28"/>
          <w:w w:val="105"/>
          <w:lang w:val="pl-PL"/>
        </w:rPr>
        <w:t>, prof. ITWL</w:t>
      </w:r>
    </w:p>
    <w:p w:rsidR="00C65161" w:rsidRDefault="00C65161" w:rsidP="00875B79">
      <w:pPr>
        <w:pStyle w:val="Tekstpodstawowy"/>
        <w:spacing w:line="300" w:lineRule="exact"/>
        <w:ind w:left="-142" w:right="34"/>
        <w:jc w:val="center"/>
        <w:rPr>
          <w:color w:val="262A28"/>
          <w:w w:val="105"/>
          <w:lang w:val="pl-PL"/>
        </w:rPr>
      </w:pPr>
      <w:r>
        <w:rPr>
          <w:color w:val="262A28"/>
          <w:w w:val="105"/>
          <w:lang w:val="pl-PL"/>
        </w:rPr>
        <w:t>Promotor P</w:t>
      </w:r>
      <w:r w:rsidR="003B7E6E">
        <w:rPr>
          <w:color w:val="262A28"/>
          <w:w w:val="105"/>
          <w:lang w:val="pl-PL"/>
        </w:rPr>
        <w:t xml:space="preserve">omocniczy: </w:t>
      </w:r>
      <w:r w:rsidR="00D95CB7">
        <w:rPr>
          <w:color w:val="262A28"/>
          <w:w w:val="105"/>
          <w:lang w:val="pl-PL"/>
        </w:rPr>
        <w:t>gen. bryg. pil. dr inż. Piotr Krawczyk</w:t>
      </w:r>
    </w:p>
    <w:p w:rsidR="00661599" w:rsidRPr="00224A24" w:rsidRDefault="00661599" w:rsidP="00875B79">
      <w:pPr>
        <w:pStyle w:val="Tekstpodstawowy"/>
        <w:spacing w:line="300" w:lineRule="exact"/>
        <w:ind w:left="-142" w:right="34"/>
        <w:jc w:val="center"/>
        <w:rPr>
          <w:color w:val="262A28"/>
          <w:w w:val="105"/>
          <w:lang w:val="pl-PL"/>
        </w:rPr>
      </w:pPr>
    </w:p>
    <w:p w:rsidR="00875B79" w:rsidRPr="00875B79" w:rsidRDefault="00875B79" w:rsidP="00C71760">
      <w:pPr>
        <w:rPr>
          <w:rFonts w:ascii="Times New Roman" w:hAnsi="Times New Roman" w:cs="Times New Roman"/>
          <w:color w:val="363A38"/>
          <w:sz w:val="24"/>
          <w:szCs w:val="24"/>
          <w:lang w:val="pl-PL"/>
        </w:rPr>
      </w:pPr>
    </w:p>
    <w:p w:rsidR="00C71760" w:rsidRDefault="00C71760" w:rsidP="00C71760">
      <w:pPr>
        <w:rPr>
          <w:rFonts w:ascii="Times New Roman" w:hAnsi="Times New Roman" w:cs="Times New Roman"/>
          <w:color w:val="363A38"/>
          <w:sz w:val="24"/>
          <w:szCs w:val="24"/>
          <w:lang w:val="pl-PL"/>
        </w:rPr>
      </w:pPr>
      <w:r w:rsidRPr="00875B79">
        <w:rPr>
          <w:rFonts w:ascii="Times New Roman" w:hAnsi="Times New Roman" w:cs="Times New Roman"/>
          <w:color w:val="363A38"/>
          <w:sz w:val="24"/>
          <w:szCs w:val="24"/>
          <w:lang w:val="pl-PL"/>
        </w:rPr>
        <w:t>Recenzenci:</w:t>
      </w:r>
    </w:p>
    <w:p w:rsidR="00D95CB7" w:rsidRPr="00875B79" w:rsidRDefault="00D95CB7" w:rsidP="00C71760">
      <w:pPr>
        <w:rPr>
          <w:rFonts w:ascii="Times New Roman" w:hAnsi="Times New Roman" w:cs="Times New Roman"/>
          <w:color w:val="363A38"/>
          <w:sz w:val="24"/>
          <w:szCs w:val="24"/>
          <w:lang w:val="pl-PL"/>
        </w:rPr>
      </w:pPr>
      <w:r w:rsidRPr="00D95CB7">
        <w:rPr>
          <w:rFonts w:ascii="Times New Roman" w:hAnsi="Times New Roman" w:cs="Times New Roman"/>
          <w:b/>
          <w:color w:val="363A38"/>
          <w:sz w:val="24"/>
          <w:szCs w:val="24"/>
          <w:lang w:val="pl-PL"/>
        </w:rPr>
        <w:t>prof.</w:t>
      </w:r>
      <w:r>
        <w:rPr>
          <w:rFonts w:ascii="Times New Roman" w:hAnsi="Times New Roman" w:cs="Times New Roman"/>
          <w:color w:val="363A38"/>
          <w:sz w:val="24"/>
          <w:szCs w:val="24"/>
          <w:lang w:val="pl-PL"/>
        </w:rPr>
        <w:t xml:space="preserve"> </w:t>
      </w:r>
      <w:r w:rsidRPr="00D95CB7">
        <w:rPr>
          <w:rFonts w:ascii="Times New Roman" w:hAnsi="Times New Roman" w:cs="Times New Roman"/>
          <w:b/>
          <w:color w:val="363A38"/>
          <w:sz w:val="24"/>
          <w:szCs w:val="24"/>
          <w:lang w:val="pl-PL"/>
        </w:rPr>
        <w:t>dr hab. inż. Marek Grzegorzewski – Lotnicza Akademia Wojskowa</w:t>
      </w:r>
    </w:p>
    <w:p w:rsidR="008D74FA" w:rsidRPr="00875B79" w:rsidRDefault="00C71760" w:rsidP="005D7EFA">
      <w:pPr>
        <w:pStyle w:val="kreska"/>
        <w:ind w:left="0" w:firstLine="0"/>
        <w:jc w:val="center"/>
        <w:rPr>
          <w:rFonts w:ascii="Times New Roman" w:hAnsi="Times New Roman"/>
          <w:b/>
          <w:color w:val="auto"/>
          <w:szCs w:val="24"/>
          <w:lang w:val="pl-PL"/>
        </w:rPr>
      </w:pPr>
      <w:r w:rsidRPr="00875B79">
        <w:rPr>
          <w:rFonts w:ascii="Times New Roman" w:hAnsi="Times New Roman"/>
          <w:b/>
          <w:color w:val="auto"/>
          <w:szCs w:val="24"/>
          <w:lang w:val="pl-PL"/>
        </w:rPr>
        <w:t xml:space="preserve">- </w:t>
      </w:r>
      <w:r w:rsidR="002B2C45" w:rsidRPr="00875B79">
        <w:rPr>
          <w:rFonts w:ascii="Times New Roman" w:hAnsi="Times New Roman"/>
          <w:b/>
          <w:szCs w:val="24"/>
        </w:rPr>
        <w:t xml:space="preserve">dr hab. </w:t>
      </w:r>
      <w:r w:rsidR="00D95CB7">
        <w:rPr>
          <w:rFonts w:ascii="Times New Roman" w:hAnsi="Times New Roman"/>
          <w:b/>
          <w:szCs w:val="24"/>
        </w:rPr>
        <w:t>Tadeusz Zieliński – Akademia Sztuki Wojennej</w:t>
      </w:r>
    </w:p>
    <w:p w:rsidR="00C71760" w:rsidRPr="00875B79" w:rsidRDefault="00C71760" w:rsidP="005D7EFA">
      <w:pPr>
        <w:pStyle w:val="kreska"/>
        <w:ind w:left="0" w:firstLine="0"/>
        <w:jc w:val="center"/>
        <w:rPr>
          <w:rFonts w:ascii="Times New Roman" w:hAnsi="Times New Roman"/>
          <w:b/>
          <w:color w:val="auto"/>
          <w:szCs w:val="24"/>
          <w:lang w:val="pl-PL"/>
        </w:rPr>
      </w:pPr>
    </w:p>
    <w:p w:rsidR="00922038" w:rsidRPr="00875B79" w:rsidRDefault="00922038" w:rsidP="005D7EFA">
      <w:pPr>
        <w:rPr>
          <w:rFonts w:ascii="Times New Roman" w:hAnsi="Times New Roman"/>
          <w:i/>
          <w:sz w:val="24"/>
          <w:szCs w:val="24"/>
          <w:lang w:val="pl-PL"/>
        </w:rPr>
      </w:pPr>
    </w:p>
    <w:p w:rsidR="00875B79" w:rsidRPr="00875B79" w:rsidRDefault="00875B79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75B79">
        <w:rPr>
          <w:rFonts w:ascii="Times New Roman" w:hAnsi="Times New Roman"/>
          <w:sz w:val="24"/>
          <w:szCs w:val="24"/>
          <w:lang w:val="pl-PL"/>
        </w:rPr>
        <w:t>Publicz</w:t>
      </w:r>
      <w:r w:rsidR="00A82B43">
        <w:rPr>
          <w:rFonts w:ascii="Times New Roman" w:hAnsi="Times New Roman"/>
          <w:sz w:val="24"/>
          <w:szCs w:val="24"/>
          <w:lang w:val="pl-PL"/>
        </w:rPr>
        <w:t xml:space="preserve">na obrona pracy doktorskiej </w:t>
      </w:r>
      <w:proofErr w:type="spellStart"/>
      <w:r w:rsidR="00D95CB7">
        <w:rPr>
          <w:rFonts w:ascii="Times New Roman" w:hAnsi="Times New Roman"/>
          <w:sz w:val="24"/>
          <w:szCs w:val="24"/>
          <w:lang w:val="pl-PL"/>
        </w:rPr>
        <w:t>płk</w:t>
      </w:r>
      <w:proofErr w:type="spellEnd"/>
      <w:r w:rsidR="00D95CB7">
        <w:rPr>
          <w:rFonts w:ascii="Times New Roman" w:hAnsi="Times New Roman"/>
          <w:sz w:val="24"/>
          <w:szCs w:val="24"/>
          <w:lang w:val="pl-PL"/>
        </w:rPr>
        <w:t xml:space="preserve">. dypl. pil. (rez.) inż. </w:t>
      </w:r>
      <w:r w:rsidRPr="00875B7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95CB7">
        <w:rPr>
          <w:rFonts w:ascii="Times New Roman" w:hAnsi="Times New Roman"/>
          <w:sz w:val="24"/>
          <w:szCs w:val="24"/>
          <w:lang w:val="pl-PL"/>
        </w:rPr>
        <w:t xml:space="preserve">Cezarego </w:t>
      </w:r>
      <w:proofErr w:type="spellStart"/>
      <w:r w:rsidR="00D95CB7">
        <w:rPr>
          <w:rFonts w:ascii="Times New Roman" w:hAnsi="Times New Roman"/>
          <w:sz w:val="24"/>
          <w:szCs w:val="24"/>
          <w:lang w:val="pl-PL"/>
        </w:rPr>
        <w:t>Wassera</w:t>
      </w:r>
      <w:proofErr w:type="spellEnd"/>
      <w:r w:rsidR="00D95CB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75B79">
        <w:rPr>
          <w:rFonts w:ascii="Times New Roman" w:hAnsi="Times New Roman"/>
          <w:sz w:val="24"/>
          <w:szCs w:val="24"/>
          <w:lang w:val="pl-PL"/>
        </w:rPr>
        <w:t xml:space="preserve">odbędzie się w sali </w:t>
      </w:r>
      <w:r w:rsidR="00C74BA9">
        <w:rPr>
          <w:rFonts w:ascii="Times New Roman" w:hAnsi="Times New Roman"/>
          <w:sz w:val="24"/>
          <w:szCs w:val="24"/>
          <w:lang w:val="pl-PL"/>
        </w:rPr>
        <w:t>Rady Naukowej.</w:t>
      </w:r>
    </w:p>
    <w:p w:rsidR="00D31F45" w:rsidRPr="00875B79" w:rsidRDefault="00D31F45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75B79">
        <w:rPr>
          <w:rFonts w:ascii="Times New Roman" w:hAnsi="Times New Roman"/>
          <w:sz w:val="24"/>
          <w:szCs w:val="24"/>
          <w:lang w:val="pl-PL"/>
        </w:rPr>
        <w:t>Z rozprawą można się zapoznać w Bibliotece Technicznej ITWL oraz na stronie internetowej Instytutu.</w:t>
      </w:r>
    </w:p>
    <w:p w:rsidR="00021947" w:rsidRDefault="00021947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A17966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A17966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A17966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A17966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92520E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92520E"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5pt;margin-top:12.95pt;width:162.5pt;height:74.55pt;z-index:251658240" stroked="f">
            <v:textbox>
              <w:txbxContent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 xml:space="preserve">mgr </w:t>
                  </w:r>
                  <w:proofErr w:type="spellStart"/>
                  <w:r w:rsidRPr="003C3BB6">
                    <w:rPr>
                      <w:b/>
                      <w:sz w:val="16"/>
                      <w:szCs w:val="16"/>
                    </w:rPr>
                    <w:t>inż</w:t>
                  </w:r>
                  <w:proofErr w:type="spellEnd"/>
                  <w:r w:rsidRPr="003C3BB6">
                    <w:rPr>
                      <w:b/>
                      <w:sz w:val="16"/>
                      <w:szCs w:val="16"/>
                    </w:rPr>
                    <w:t>. Agnieszka B</w:t>
                  </w:r>
                  <w:r>
                    <w:rPr>
                      <w:b/>
                      <w:sz w:val="16"/>
                      <w:szCs w:val="16"/>
                    </w:rPr>
                    <w:t>ODZIOCH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Sekretarz Rady Naukowej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Instytut Techniczny Wojsk Lotniczych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Ul. Księcia Bolesława 6,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C3BB6">
                    <w:rPr>
                      <w:b/>
                      <w:sz w:val="16"/>
                      <w:szCs w:val="16"/>
                    </w:rPr>
                    <w:t>01-494 Warszawa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Tel. 261</w:t>
                  </w:r>
                  <w:r>
                    <w:rPr>
                      <w:b/>
                      <w:sz w:val="16"/>
                      <w:szCs w:val="16"/>
                    </w:rPr>
                    <w:t> </w:t>
                  </w:r>
                  <w:r w:rsidRPr="003C3BB6">
                    <w:rPr>
                      <w:b/>
                      <w:sz w:val="16"/>
                      <w:szCs w:val="16"/>
                    </w:rPr>
                    <w:t>851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C3BB6">
                    <w:rPr>
                      <w:b/>
                      <w:sz w:val="16"/>
                      <w:szCs w:val="16"/>
                    </w:rPr>
                    <w:t>310 kom. 785 551 544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e-mail:</w:t>
                  </w:r>
                  <w:r>
                    <w:rPr>
                      <w:b/>
                      <w:sz w:val="16"/>
                      <w:szCs w:val="16"/>
                    </w:rPr>
                    <w:t xml:space="preserve"> a</w:t>
                  </w:r>
                  <w:r w:rsidRPr="003C3BB6">
                    <w:rPr>
                      <w:b/>
                      <w:sz w:val="16"/>
                      <w:szCs w:val="16"/>
                    </w:rPr>
                    <w:t>gnieszka.bodzioch@itwl.pl</w:t>
                  </w:r>
                </w:p>
              </w:txbxContent>
            </v:textbox>
          </v:shape>
        </w:pict>
      </w:r>
    </w:p>
    <w:p w:rsidR="00021947" w:rsidRPr="00922038" w:rsidRDefault="00A17966" w:rsidP="00A17966">
      <w:pPr>
        <w:rPr>
          <w:lang w:val="pl-PL"/>
        </w:rPr>
      </w:pPr>
      <w:r w:rsidRPr="00A17966">
        <w:rPr>
          <w:noProof/>
          <w:lang w:val="pl-PL" w:eastAsia="pl-PL" w:bidi="ar-SA"/>
        </w:rPr>
        <w:drawing>
          <wp:inline distT="0" distB="0" distL="0" distR="0">
            <wp:extent cx="1303733" cy="978764"/>
            <wp:effectExtent l="19050" t="0" r="0" b="0"/>
            <wp:docPr id="3" name="Obraz 4" descr="C:\Users\grzegorz.kowalczyk\AppData\Local\Packages\Microsoft.Windows.Photos_8wekyb3d8bbwe\TempState\ShareServiceTempFolder\Logo ITW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zegorz.kowalczyk\AppData\Local\Packages\Microsoft.Windows.Photos_8wekyb3d8bbwe\TempState\ShareServiceTempFolder\Logo ITW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70" cy="98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947" w:rsidRPr="00922038" w:rsidSect="005D7EFA">
      <w:type w:val="continuous"/>
      <w:pgSz w:w="11906" w:h="16838" w:code="9"/>
      <w:pgMar w:top="1843" w:right="1133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71760"/>
    <w:rsid w:val="00016907"/>
    <w:rsid w:val="00021947"/>
    <w:rsid w:val="000336C0"/>
    <w:rsid w:val="00067F61"/>
    <w:rsid w:val="00073EE2"/>
    <w:rsid w:val="00080A93"/>
    <w:rsid w:val="001219F0"/>
    <w:rsid w:val="00123090"/>
    <w:rsid w:val="0014709F"/>
    <w:rsid w:val="00160080"/>
    <w:rsid w:val="001700FF"/>
    <w:rsid w:val="0017727C"/>
    <w:rsid w:val="001A7D3E"/>
    <w:rsid w:val="001E3AD9"/>
    <w:rsid w:val="001F2188"/>
    <w:rsid w:val="001F2734"/>
    <w:rsid w:val="00224A24"/>
    <w:rsid w:val="00234DF6"/>
    <w:rsid w:val="00253B7E"/>
    <w:rsid w:val="0029258D"/>
    <w:rsid w:val="002B2C45"/>
    <w:rsid w:val="002B340B"/>
    <w:rsid w:val="002B7276"/>
    <w:rsid w:val="002E4CFF"/>
    <w:rsid w:val="002F51E1"/>
    <w:rsid w:val="002F6662"/>
    <w:rsid w:val="00310F15"/>
    <w:rsid w:val="003664B0"/>
    <w:rsid w:val="00387768"/>
    <w:rsid w:val="00395DB6"/>
    <w:rsid w:val="003B7E6E"/>
    <w:rsid w:val="0043050B"/>
    <w:rsid w:val="00432684"/>
    <w:rsid w:val="004A7521"/>
    <w:rsid w:val="004B264B"/>
    <w:rsid w:val="004B5B96"/>
    <w:rsid w:val="004C1B5F"/>
    <w:rsid w:val="004D48B4"/>
    <w:rsid w:val="00506022"/>
    <w:rsid w:val="00512111"/>
    <w:rsid w:val="0053315D"/>
    <w:rsid w:val="00535EC7"/>
    <w:rsid w:val="00596259"/>
    <w:rsid w:val="005A0D26"/>
    <w:rsid w:val="005A0F7C"/>
    <w:rsid w:val="005D469E"/>
    <w:rsid w:val="005D7EFA"/>
    <w:rsid w:val="0060212C"/>
    <w:rsid w:val="006237F5"/>
    <w:rsid w:val="00625267"/>
    <w:rsid w:val="00647801"/>
    <w:rsid w:val="0065495D"/>
    <w:rsid w:val="006562B8"/>
    <w:rsid w:val="00661599"/>
    <w:rsid w:val="00696297"/>
    <w:rsid w:val="006A3A54"/>
    <w:rsid w:val="006A3FF7"/>
    <w:rsid w:val="006C3A79"/>
    <w:rsid w:val="0070368E"/>
    <w:rsid w:val="00704E17"/>
    <w:rsid w:val="007216D6"/>
    <w:rsid w:val="007227F7"/>
    <w:rsid w:val="00736D32"/>
    <w:rsid w:val="00743D32"/>
    <w:rsid w:val="0074511B"/>
    <w:rsid w:val="00745209"/>
    <w:rsid w:val="0076305D"/>
    <w:rsid w:val="007A2939"/>
    <w:rsid w:val="007A6BE3"/>
    <w:rsid w:val="007D1ED8"/>
    <w:rsid w:val="00816BE0"/>
    <w:rsid w:val="00823BCF"/>
    <w:rsid w:val="00875B79"/>
    <w:rsid w:val="00897FAE"/>
    <w:rsid w:val="008C020D"/>
    <w:rsid w:val="008C5527"/>
    <w:rsid w:val="008D00EA"/>
    <w:rsid w:val="008D74FA"/>
    <w:rsid w:val="008E7F2D"/>
    <w:rsid w:val="009029AE"/>
    <w:rsid w:val="00922038"/>
    <w:rsid w:val="00922098"/>
    <w:rsid w:val="0092520E"/>
    <w:rsid w:val="00932D72"/>
    <w:rsid w:val="009608E5"/>
    <w:rsid w:val="00967BFC"/>
    <w:rsid w:val="0099590A"/>
    <w:rsid w:val="009A2636"/>
    <w:rsid w:val="009B7AC8"/>
    <w:rsid w:val="009C0E73"/>
    <w:rsid w:val="009D3E06"/>
    <w:rsid w:val="00A02745"/>
    <w:rsid w:val="00A17966"/>
    <w:rsid w:val="00A2331B"/>
    <w:rsid w:val="00A3192A"/>
    <w:rsid w:val="00A41D09"/>
    <w:rsid w:val="00A43B96"/>
    <w:rsid w:val="00A80791"/>
    <w:rsid w:val="00A82B43"/>
    <w:rsid w:val="00AA608C"/>
    <w:rsid w:val="00AC6A57"/>
    <w:rsid w:val="00AF6EC7"/>
    <w:rsid w:val="00B03331"/>
    <w:rsid w:val="00B17CE0"/>
    <w:rsid w:val="00B20F0A"/>
    <w:rsid w:val="00B46DAD"/>
    <w:rsid w:val="00B674C2"/>
    <w:rsid w:val="00B70BDA"/>
    <w:rsid w:val="00B722A9"/>
    <w:rsid w:val="00B83BC4"/>
    <w:rsid w:val="00C210A5"/>
    <w:rsid w:val="00C47D3F"/>
    <w:rsid w:val="00C64E5A"/>
    <w:rsid w:val="00C65161"/>
    <w:rsid w:val="00C70531"/>
    <w:rsid w:val="00C71760"/>
    <w:rsid w:val="00C74BA9"/>
    <w:rsid w:val="00C76C2C"/>
    <w:rsid w:val="00CA1BC1"/>
    <w:rsid w:val="00CD3DA9"/>
    <w:rsid w:val="00CD5BB6"/>
    <w:rsid w:val="00CE7D2B"/>
    <w:rsid w:val="00D31F45"/>
    <w:rsid w:val="00D33E2B"/>
    <w:rsid w:val="00D50EBA"/>
    <w:rsid w:val="00D675EF"/>
    <w:rsid w:val="00D8059B"/>
    <w:rsid w:val="00D95CB7"/>
    <w:rsid w:val="00DB560A"/>
    <w:rsid w:val="00E670DC"/>
    <w:rsid w:val="00E73B4A"/>
    <w:rsid w:val="00E9399D"/>
    <w:rsid w:val="00E94550"/>
    <w:rsid w:val="00EC703E"/>
    <w:rsid w:val="00ED0B1E"/>
    <w:rsid w:val="00EE2554"/>
    <w:rsid w:val="00F03AE8"/>
    <w:rsid w:val="00F104E6"/>
    <w:rsid w:val="00F1179B"/>
    <w:rsid w:val="00F76CFD"/>
    <w:rsid w:val="00F85C7A"/>
    <w:rsid w:val="00F9749D"/>
    <w:rsid w:val="00FA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9AE"/>
  </w:style>
  <w:style w:type="paragraph" w:styleId="Nagwek1">
    <w:name w:val="heading 1"/>
    <w:basedOn w:val="Normalny"/>
    <w:next w:val="Normalny"/>
    <w:link w:val="Nagwek1Znak"/>
    <w:uiPriority w:val="9"/>
    <w:qFormat/>
    <w:rsid w:val="00902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2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02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02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902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9029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9029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02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29AE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029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2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2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29AE"/>
    <w:rPr>
      <w:b/>
      <w:bCs/>
    </w:rPr>
  </w:style>
  <w:style w:type="character" w:styleId="Uwydatnienie">
    <w:name w:val="Emphasis"/>
    <w:basedOn w:val="Domylnaczcionkaakapitu"/>
    <w:uiPriority w:val="20"/>
    <w:qFormat/>
    <w:rsid w:val="009029AE"/>
    <w:rPr>
      <w:i/>
      <w:iCs/>
    </w:rPr>
  </w:style>
  <w:style w:type="paragraph" w:styleId="Bezodstpw">
    <w:name w:val="No Spacing"/>
    <w:uiPriority w:val="1"/>
    <w:qFormat/>
    <w:rsid w:val="009029AE"/>
  </w:style>
  <w:style w:type="paragraph" w:styleId="Akapitzlist">
    <w:name w:val="List Paragraph"/>
    <w:basedOn w:val="Normalny"/>
    <w:uiPriority w:val="34"/>
    <w:qFormat/>
    <w:rsid w:val="009029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029A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029A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A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9029A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029A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029A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029A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29A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29AE"/>
    <w:pPr>
      <w:outlineLvl w:val="9"/>
    </w:pPr>
  </w:style>
  <w:style w:type="paragraph" w:styleId="Tekstpodstawowy">
    <w:name w:val="Body Text"/>
    <w:basedOn w:val="Normalny"/>
    <w:link w:val="TekstpodstawowyZnak"/>
    <w:uiPriority w:val="1"/>
    <w:qFormat/>
    <w:rsid w:val="00C71760"/>
    <w:pPr>
      <w:widowControl w:val="0"/>
      <w:ind w:left="105"/>
      <w:jc w:val="left"/>
    </w:pPr>
    <w:rPr>
      <w:rFonts w:ascii="Times New Roman" w:eastAsia="Times New Roman" w:hAnsi="Times New Roman"/>
      <w:b/>
      <w:bCs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1760"/>
    <w:rPr>
      <w:rFonts w:ascii="Times New Roman" w:eastAsia="Times New Roman" w:hAnsi="Times New Roman"/>
      <w:b/>
      <w:bCs/>
      <w:sz w:val="24"/>
      <w:szCs w:val="24"/>
      <w:lang w:bidi="ar-SA"/>
    </w:rPr>
  </w:style>
  <w:style w:type="paragraph" w:customStyle="1" w:styleId="Nagwek11">
    <w:name w:val="Nagłówek 11"/>
    <w:basedOn w:val="Normalny"/>
    <w:uiPriority w:val="1"/>
    <w:qFormat/>
    <w:rsid w:val="00C71760"/>
    <w:pPr>
      <w:widowControl w:val="0"/>
      <w:jc w:val="left"/>
      <w:outlineLvl w:val="1"/>
    </w:pPr>
    <w:rPr>
      <w:rFonts w:ascii="Times New Roman" w:eastAsia="Times New Roman" w:hAnsi="Times New Roman"/>
      <w:b/>
      <w:bCs/>
      <w:sz w:val="27"/>
      <w:szCs w:val="27"/>
      <w:lang w:bidi="ar-SA"/>
    </w:rPr>
  </w:style>
  <w:style w:type="paragraph" w:customStyle="1" w:styleId="kreska">
    <w:name w:val="kreska"/>
    <w:rsid w:val="00C71760"/>
    <w:pPr>
      <w:ind w:left="793" w:hanging="226"/>
      <w:jc w:val="both"/>
    </w:pPr>
    <w:rPr>
      <w:rFonts w:ascii="TimesEE" w:eastAsia="Times New Roman" w:hAnsi="TimesEE" w:cs="Times New Roman"/>
      <w:color w:val="000000"/>
      <w:sz w:val="24"/>
      <w:szCs w:val="20"/>
      <w:lang w:val="cs-CZ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1F4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79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9AE"/>
  </w:style>
  <w:style w:type="paragraph" w:styleId="Nagwek1">
    <w:name w:val="heading 1"/>
    <w:basedOn w:val="Normalny"/>
    <w:next w:val="Normalny"/>
    <w:link w:val="Nagwek1Znak"/>
    <w:uiPriority w:val="9"/>
    <w:qFormat/>
    <w:rsid w:val="00902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2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02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02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902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9029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9029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02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29AE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029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2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2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29AE"/>
    <w:rPr>
      <w:b/>
      <w:bCs/>
    </w:rPr>
  </w:style>
  <w:style w:type="character" w:styleId="Uwydatnienie">
    <w:name w:val="Emphasis"/>
    <w:basedOn w:val="Domylnaczcionkaakapitu"/>
    <w:uiPriority w:val="20"/>
    <w:qFormat/>
    <w:rsid w:val="009029AE"/>
    <w:rPr>
      <w:i/>
      <w:iCs/>
    </w:rPr>
  </w:style>
  <w:style w:type="paragraph" w:styleId="Bezodstpw">
    <w:name w:val="No Spacing"/>
    <w:uiPriority w:val="1"/>
    <w:qFormat/>
    <w:rsid w:val="009029AE"/>
  </w:style>
  <w:style w:type="paragraph" w:styleId="Akapitzlist">
    <w:name w:val="List Paragraph"/>
    <w:basedOn w:val="Normalny"/>
    <w:uiPriority w:val="34"/>
    <w:qFormat/>
    <w:rsid w:val="009029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029A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029A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A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9029A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029A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029A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029A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29A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29AE"/>
    <w:pPr>
      <w:outlineLvl w:val="9"/>
    </w:pPr>
  </w:style>
  <w:style w:type="paragraph" w:styleId="Tekstpodstawowy">
    <w:name w:val="Body Text"/>
    <w:basedOn w:val="Normalny"/>
    <w:link w:val="TekstpodstawowyZnak"/>
    <w:uiPriority w:val="1"/>
    <w:qFormat/>
    <w:rsid w:val="00C71760"/>
    <w:pPr>
      <w:widowControl w:val="0"/>
      <w:ind w:left="105"/>
      <w:jc w:val="left"/>
    </w:pPr>
    <w:rPr>
      <w:rFonts w:ascii="Times New Roman" w:eastAsia="Times New Roman" w:hAnsi="Times New Roman"/>
      <w:b/>
      <w:bCs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1760"/>
    <w:rPr>
      <w:rFonts w:ascii="Times New Roman" w:eastAsia="Times New Roman" w:hAnsi="Times New Roman"/>
      <w:b/>
      <w:bCs/>
      <w:sz w:val="24"/>
      <w:szCs w:val="24"/>
      <w:lang w:bidi="ar-SA"/>
    </w:rPr>
  </w:style>
  <w:style w:type="paragraph" w:customStyle="1" w:styleId="Nagwek11">
    <w:name w:val="Nagłówek 11"/>
    <w:basedOn w:val="Normalny"/>
    <w:uiPriority w:val="1"/>
    <w:qFormat/>
    <w:rsid w:val="00C71760"/>
    <w:pPr>
      <w:widowControl w:val="0"/>
      <w:jc w:val="left"/>
      <w:outlineLvl w:val="1"/>
    </w:pPr>
    <w:rPr>
      <w:rFonts w:ascii="Times New Roman" w:eastAsia="Times New Roman" w:hAnsi="Times New Roman"/>
      <w:b/>
      <w:bCs/>
      <w:sz w:val="27"/>
      <w:szCs w:val="27"/>
      <w:lang w:bidi="ar-SA"/>
    </w:rPr>
  </w:style>
  <w:style w:type="paragraph" w:customStyle="1" w:styleId="kreska">
    <w:name w:val="kreska"/>
    <w:rsid w:val="00C71760"/>
    <w:pPr>
      <w:ind w:left="793" w:hanging="226"/>
      <w:jc w:val="both"/>
    </w:pPr>
    <w:rPr>
      <w:rFonts w:ascii="TimesEE" w:eastAsia="Times New Roman" w:hAnsi="TimesEE" w:cs="Times New Roman"/>
      <w:color w:val="000000"/>
      <w:sz w:val="24"/>
      <w:szCs w:val="20"/>
      <w:lang w:val="cs-CZ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1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Konbin</dc:creator>
  <cp:lastModifiedBy>agnieszka.bodzioch</cp:lastModifiedBy>
  <cp:revision>5</cp:revision>
  <cp:lastPrinted>2024-06-19T09:26:00Z</cp:lastPrinted>
  <dcterms:created xsi:type="dcterms:W3CDTF">2024-11-19T10:13:00Z</dcterms:created>
  <dcterms:modified xsi:type="dcterms:W3CDTF">2024-12-05T09:08:00Z</dcterms:modified>
</cp:coreProperties>
</file>